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D5" w:rsidRPr="00B1787F" w:rsidRDefault="002250D5" w:rsidP="002250D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20. Ведомственная целевая программа «Информирование населения о деятельности органов местного самоуправления в </w:t>
      </w:r>
      <w:r w:rsidR="00C76736">
        <w:rPr>
          <w:b/>
          <w:bCs/>
          <w:sz w:val="28"/>
          <w:szCs w:val="28"/>
        </w:rPr>
        <w:t>телевизионных программах на 2016-2018</w:t>
      </w:r>
      <w:r>
        <w:rPr>
          <w:b/>
          <w:bCs/>
          <w:sz w:val="28"/>
          <w:szCs w:val="28"/>
        </w:rPr>
        <w:t xml:space="preserve"> годы»</w:t>
      </w:r>
    </w:p>
    <w:p w:rsidR="002250D5" w:rsidRPr="00D32DC6" w:rsidRDefault="002250D5" w:rsidP="002250D5">
      <w:pPr>
        <w:jc w:val="both"/>
        <w:rPr>
          <w:color w:val="FF0000"/>
          <w:sz w:val="28"/>
          <w:szCs w:val="28"/>
        </w:rPr>
      </w:pPr>
    </w:p>
    <w:p w:rsidR="002250D5" w:rsidRDefault="002250D5" w:rsidP="002250D5">
      <w:pPr>
        <w:ind w:firstLine="540"/>
        <w:jc w:val="both"/>
        <w:rPr>
          <w:sz w:val="28"/>
          <w:szCs w:val="28"/>
        </w:rPr>
      </w:pPr>
      <w:r w:rsidRPr="00D60DA5">
        <w:rPr>
          <w:sz w:val="28"/>
          <w:szCs w:val="28"/>
        </w:rPr>
        <w:t xml:space="preserve">Уточненная бюджетная роспись расходов по </w:t>
      </w:r>
      <w:r>
        <w:rPr>
          <w:sz w:val="28"/>
          <w:szCs w:val="28"/>
        </w:rPr>
        <w:t xml:space="preserve">ведомственной программе </w:t>
      </w:r>
      <w:r w:rsidRPr="00D60DA5">
        <w:rPr>
          <w:sz w:val="28"/>
          <w:szCs w:val="28"/>
        </w:rPr>
        <w:t xml:space="preserve">составила </w:t>
      </w:r>
      <w:r w:rsidR="00E76C68">
        <w:rPr>
          <w:sz w:val="28"/>
          <w:szCs w:val="28"/>
        </w:rPr>
        <w:t>27 058,7</w:t>
      </w:r>
      <w:r w:rsidRPr="00D60DA5">
        <w:rPr>
          <w:sz w:val="28"/>
          <w:szCs w:val="28"/>
        </w:rPr>
        <w:t xml:space="preserve"> тыс. рублей.</w:t>
      </w:r>
    </w:p>
    <w:p w:rsidR="002250D5" w:rsidRPr="00EA5D3A" w:rsidRDefault="002250D5" w:rsidP="002250D5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</w:t>
      </w:r>
      <w:r w:rsidRPr="00BE38D4">
        <w:rPr>
          <w:sz w:val="28"/>
          <w:szCs w:val="28"/>
        </w:rPr>
        <w:t xml:space="preserve">расходов за </w:t>
      </w:r>
      <w:r w:rsidR="00C76736">
        <w:rPr>
          <w:sz w:val="28"/>
          <w:szCs w:val="28"/>
        </w:rPr>
        <w:t>2016</w:t>
      </w:r>
      <w:r w:rsidRPr="00EA5D3A">
        <w:rPr>
          <w:sz w:val="28"/>
          <w:szCs w:val="28"/>
        </w:rPr>
        <w:t xml:space="preserve"> го</w:t>
      </w:r>
      <w:r w:rsidR="00430A9B">
        <w:rPr>
          <w:sz w:val="28"/>
          <w:szCs w:val="28"/>
        </w:rPr>
        <w:t>д</w:t>
      </w:r>
      <w:r w:rsidRPr="00EA5D3A">
        <w:rPr>
          <w:sz w:val="28"/>
          <w:szCs w:val="28"/>
        </w:rPr>
        <w:t xml:space="preserve"> составило </w:t>
      </w:r>
      <w:r w:rsidR="00E76C68">
        <w:rPr>
          <w:sz w:val="28"/>
          <w:szCs w:val="28"/>
        </w:rPr>
        <w:t>27 058,7</w:t>
      </w:r>
      <w:r w:rsidRPr="00EA5D3A">
        <w:rPr>
          <w:sz w:val="28"/>
          <w:szCs w:val="28"/>
        </w:rPr>
        <w:t xml:space="preserve"> тыс. рублей или </w:t>
      </w:r>
      <w:r w:rsidR="00E76C68">
        <w:rPr>
          <w:sz w:val="28"/>
          <w:szCs w:val="28"/>
        </w:rPr>
        <w:t>100</w:t>
      </w:r>
      <w:r w:rsidRPr="00EA5D3A">
        <w:rPr>
          <w:sz w:val="28"/>
          <w:szCs w:val="28"/>
        </w:rPr>
        <w:t xml:space="preserve"> % к уточненному плану года.</w:t>
      </w:r>
    </w:p>
    <w:p w:rsidR="002250D5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250D5" w:rsidRPr="00784951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>
        <w:rPr>
          <w:b/>
          <w:szCs w:val="28"/>
        </w:rPr>
        <w:t xml:space="preserve">Исполнение по субсидии на финансовое обеспечение на выполнения муниципального задания за </w:t>
      </w:r>
      <w:r w:rsidR="00C76736">
        <w:rPr>
          <w:b/>
          <w:szCs w:val="28"/>
        </w:rPr>
        <w:t>2016</w:t>
      </w:r>
      <w:r w:rsidR="008329B5">
        <w:rPr>
          <w:b/>
          <w:szCs w:val="28"/>
        </w:rPr>
        <w:t xml:space="preserve"> год</w:t>
      </w:r>
    </w:p>
    <w:p w:rsidR="002250D5" w:rsidRPr="003D5CE7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276"/>
        <w:gridCol w:w="1060"/>
      </w:tblGrid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Ведомственная целевая программа</w:t>
            </w:r>
          </w:p>
        </w:tc>
        <w:tc>
          <w:tcPr>
            <w:tcW w:w="1417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План</w:t>
            </w:r>
          </w:p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года</w:t>
            </w:r>
          </w:p>
        </w:tc>
        <w:tc>
          <w:tcPr>
            <w:tcW w:w="1276" w:type="dxa"/>
          </w:tcPr>
          <w:p w:rsidR="002250D5" w:rsidRPr="005D4015" w:rsidRDefault="002250D5" w:rsidP="00C7673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 xml:space="preserve">Исполнение </w:t>
            </w:r>
          </w:p>
        </w:tc>
        <w:tc>
          <w:tcPr>
            <w:tcW w:w="1060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%</w:t>
            </w:r>
          </w:p>
        </w:tc>
      </w:tr>
      <w:tr w:rsidR="002250D5" w:rsidRPr="00DF5B9A" w:rsidTr="003411B5">
        <w:trPr>
          <w:trHeight w:val="625"/>
        </w:trPr>
        <w:tc>
          <w:tcPr>
            <w:tcW w:w="6384" w:type="dxa"/>
          </w:tcPr>
          <w:p w:rsidR="002250D5" w:rsidRPr="00811297" w:rsidRDefault="002250D5" w:rsidP="00EF713C">
            <w:pPr>
              <w:jc w:val="center"/>
            </w:pPr>
            <w:r w:rsidRPr="00811297">
              <w:rPr>
                <w:bCs/>
              </w:rPr>
              <w:t>Информирование населения о деятельности органов местного самоуправл</w:t>
            </w:r>
            <w:r w:rsidR="00EF713C">
              <w:rPr>
                <w:bCs/>
              </w:rPr>
              <w:t>ения в телевизионных программах</w:t>
            </w:r>
          </w:p>
        </w:tc>
        <w:tc>
          <w:tcPr>
            <w:tcW w:w="1417" w:type="dxa"/>
            <w:vAlign w:val="center"/>
          </w:tcPr>
          <w:p w:rsidR="002250D5" w:rsidRPr="00116431" w:rsidRDefault="00157E7E" w:rsidP="00952AA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27 058,7 </w:t>
            </w:r>
          </w:p>
        </w:tc>
        <w:tc>
          <w:tcPr>
            <w:tcW w:w="1276" w:type="dxa"/>
            <w:vAlign w:val="center"/>
          </w:tcPr>
          <w:p w:rsidR="002250D5" w:rsidRPr="00116431" w:rsidRDefault="00157E7E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27 058,7</w:t>
            </w:r>
          </w:p>
        </w:tc>
        <w:tc>
          <w:tcPr>
            <w:tcW w:w="1060" w:type="dxa"/>
            <w:vAlign w:val="center"/>
          </w:tcPr>
          <w:p w:rsidR="002250D5" w:rsidRPr="00116431" w:rsidRDefault="00157E7E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811297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2250D5" w:rsidRPr="00811297" w:rsidRDefault="00157E7E" w:rsidP="00952AA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27 058,7</w:t>
            </w:r>
          </w:p>
        </w:tc>
        <w:tc>
          <w:tcPr>
            <w:tcW w:w="1276" w:type="dxa"/>
            <w:vAlign w:val="center"/>
          </w:tcPr>
          <w:p w:rsidR="002250D5" w:rsidRPr="00C76736" w:rsidRDefault="00157E7E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27 058,7</w:t>
            </w:r>
          </w:p>
        </w:tc>
        <w:tc>
          <w:tcPr>
            <w:tcW w:w="1060" w:type="dxa"/>
            <w:vAlign w:val="center"/>
          </w:tcPr>
          <w:p w:rsidR="002250D5" w:rsidRPr="00811297" w:rsidRDefault="00157E7E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2250D5" w:rsidRPr="00784951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250D5" w:rsidRDefault="002250D5" w:rsidP="002250D5">
      <w:pPr>
        <w:ind w:firstLine="540"/>
        <w:jc w:val="center"/>
        <w:rPr>
          <w:b/>
          <w:sz w:val="28"/>
          <w:szCs w:val="28"/>
        </w:rPr>
      </w:pPr>
    </w:p>
    <w:p w:rsidR="002250D5" w:rsidRDefault="002250D5" w:rsidP="002250D5">
      <w:pPr>
        <w:ind w:firstLine="540"/>
        <w:jc w:val="center"/>
        <w:rPr>
          <w:b/>
          <w:sz w:val="28"/>
          <w:szCs w:val="28"/>
        </w:rPr>
      </w:pPr>
      <w:r w:rsidRPr="00AB29D0">
        <w:rPr>
          <w:b/>
          <w:sz w:val="28"/>
          <w:szCs w:val="28"/>
        </w:rPr>
        <w:t>Кроме того:</w:t>
      </w:r>
    </w:p>
    <w:p w:rsidR="00EF713C" w:rsidRDefault="002250D5" w:rsidP="002250D5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исполнение субсидии по плану финансово-хозяйственной деятельности МБУ «Телевидение Нижневартовского района» </w:t>
      </w:r>
    </w:p>
    <w:p w:rsidR="002250D5" w:rsidRDefault="002250D5" w:rsidP="002250D5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</w:t>
      </w:r>
      <w:r w:rsidR="000E3967">
        <w:rPr>
          <w:b/>
          <w:sz w:val="28"/>
          <w:szCs w:val="28"/>
        </w:rPr>
        <w:t xml:space="preserve"> </w:t>
      </w:r>
      <w:r w:rsidR="000C0C31">
        <w:rPr>
          <w:b/>
          <w:sz w:val="28"/>
          <w:szCs w:val="28"/>
        </w:rPr>
        <w:t xml:space="preserve"> 2016</w:t>
      </w:r>
      <w:r w:rsidR="008329B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2250D5" w:rsidRDefault="002250D5" w:rsidP="002250D5">
      <w:pPr>
        <w:ind w:firstLine="540"/>
        <w:jc w:val="center"/>
        <w:rPr>
          <w:b/>
          <w:sz w:val="28"/>
          <w:szCs w:val="28"/>
        </w:rPr>
      </w:pPr>
    </w:p>
    <w:p w:rsidR="002250D5" w:rsidRPr="008A4636" w:rsidRDefault="002250D5" w:rsidP="002250D5">
      <w:pPr>
        <w:tabs>
          <w:tab w:val="left" w:pos="8970"/>
        </w:tabs>
        <w:ind w:firstLine="540"/>
        <w:jc w:val="right"/>
        <w:rPr>
          <w:sz w:val="28"/>
          <w:szCs w:val="28"/>
        </w:rPr>
      </w:pPr>
      <w:r w:rsidRPr="008A4636">
        <w:rPr>
          <w:sz w:val="28"/>
          <w:szCs w:val="28"/>
        </w:rPr>
        <w:t>тыс. рублей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2250D5" w:rsidRPr="00DF5B9A" w:rsidTr="003D0F7E">
        <w:trPr>
          <w:trHeight w:val="643"/>
        </w:trPr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Наименование расходов</w:t>
            </w:r>
          </w:p>
        </w:tc>
        <w:tc>
          <w:tcPr>
            <w:tcW w:w="1417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План</w:t>
            </w:r>
          </w:p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года</w:t>
            </w:r>
          </w:p>
        </w:tc>
        <w:tc>
          <w:tcPr>
            <w:tcW w:w="1418" w:type="dxa"/>
          </w:tcPr>
          <w:p w:rsidR="002250D5" w:rsidRPr="005D4015" w:rsidRDefault="002250D5" w:rsidP="000C0C3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 xml:space="preserve">Исполнение </w:t>
            </w:r>
          </w:p>
        </w:tc>
        <w:tc>
          <w:tcPr>
            <w:tcW w:w="918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%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rPr>
                <w:bCs/>
              </w:rPr>
            </w:pPr>
            <w:r w:rsidRPr="00811297">
              <w:rPr>
                <w:bCs/>
              </w:rPr>
              <w:t>Косгу  210 «Оплата труда и начисления»</w:t>
            </w:r>
          </w:p>
        </w:tc>
        <w:tc>
          <w:tcPr>
            <w:tcW w:w="1417" w:type="dxa"/>
            <w:vAlign w:val="center"/>
          </w:tcPr>
          <w:p w:rsidR="002250D5" w:rsidRPr="000C0C31" w:rsidRDefault="003D0F7E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25 541,2</w:t>
            </w:r>
          </w:p>
        </w:tc>
        <w:tc>
          <w:tcPr>
            <w:tcW w:w="1418" w:type="dxa"/>
            <w:vAlign w:val="center"/>
          </w:tcPr>
          <w:p w:rsidR="002250D5" w:rsidRPr="002778A0" w:rsidRDefault="003D0F7E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25 541,2</w:t>
            </w:r>
          </w:p>
        </w:tc>
        <w:tc>
          <w:tcPr>
            <w:tcW w:w="918" w:type="dxa"/>
            <w:vAlign w:val="center"/>
          </w:tcPr>
          <w:p w:rsidR="002250D5" w:rsidRPr="002778A0" w:rsidRDefault="003D0F7E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732648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732648">
              <w:rPr>
                <w:bCs/>
                <w:sz w:val="24"/>
                <w:szCs w:val="24"/>
              </w:rPr>
              <w:t>Косгу 220,290 «Оплата работ, услуг»</w:t>
            </w:r>
          </w:p>
        </w:tc>
        <w:tc>
          <w:tcPr>
            <w:tcW w:w="1417" w:type="dxa"/>
            <w:vAlign w:val="center"/>
          </w:tcPr>
          <w:p w:rsidR="002250D5" w:rsidRPr="002778A0" w:rsidRDefault="003D0F7E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1 517,5</w:t>
            </w:r>
          </w:p>
        </w:tc>
        <w:tc>
          <w:tcPr>
            <w:tcW w:w="1418" w:type="dxa"/>
            <w:vAlign w:val="center"/>
          </w:tcPr>
          <w:p w:rsidR="002250D5" w:rsidRPr="002778A0" w:rsidRDefault="003D0F7E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1 517,5</w:t>
            </w:r>
          </w:p>
        </w:tc>
        <w:tc>
          <w:tcPr>
            <w:tcW w:w="918" w:type="dxa"/>
            <w:vAlign w:val="center"/>
          </w:tcPr>
          <w:p w:rsidR="002250D5" w:rsidRPr="002778A0" w:rsidRDefault="003D0F7E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811297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2250D5" w:rsidRPr="002778A0" w:rsidRDefault="003D0F7E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27 058,7</w:t>
            </w:r>
          </w:p>
        </w:tc>
        <w:tc>
          <w:tcPr>
            <w:tcW w:w="1418" w:type="dxa"/>
            <w:vAlign w:val="center"/>
          </w:tcPr>
          <w:p w:rsidR="002250D5" w:rsidRPr="002778A0" w:rsidRDefault="003D0F7E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27 058,7</w:t>
            </w:r>
          </w:p>
        </w:tc>
        <w:tc>
          <w:tcPr>
            <w:tcW w:w="918" w:type="dxa"/>
            <w:vAlign w:val="center"/>
          </w:tcPr>
          <w:p w:rsidR="002250D5" w:rsidRPr="002778A0" w:rsidRDefault="003D0F7E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2250D5" w:rsidRPr="00AB29D0" w:rsidRDefault="002250D5" w:rsidP="002250D5">
      <w:pPr>
        <w:ind w:firstLine="540"/>
        <w:jc w:val="center"/>
        <w:rPr>
          <w:b/>
          <w:sz w:val="28"/>
          <w:szCs w:val="28"/>
        </w:rPr>
      </w:pPr>
    </w:p>
    <w:p w:rsidR="002250D5" w:rsidRPr="00AB29D0" w:rsidRDefault="002250D5" w:rsidP="002250D5">
      <w:pPr>
        <w:ind w:firstLine="540"/>
        <w:jc w:val="center"/>
        <w:rPr>
          <w:b/>
          <w:sz w:val="28"/>
          <w:szCs w:val="28"/>
        </w:rPr>
      </w:pPr>
    </w:p>
    <w:p w:rsidR="002250D5" w:rsidRDefault="002250D5" w:rsidP="002250D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Плановые назначения от</w:t>
      </w:r>
      <w:r w:rsidRPr="00EA5D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приносящей доход деятельности </w:t>
      </w:r>
      <w:r w:rsidRPr="00EA5D3A">
        <w:rPr>
          <w:sz w:val="28"/>
          <w:szCs w:val="28"/>
        </w:rPr>
        <w:t xml:space="preserve"> на </w:t>
      </w:r>
      <w:r w:rsidR="003D0F7E">
        <w:rPr>
          <w:sz w:val="28"/>
          <w:szCs w:val="28"/>
        </w:rPr>
        <w:t>31.12.2016</w:t>
      </w:r>
      <w:r w:rsidRPr="00EA5D3A">
        <w:rPr>
          <w:sz w:val="28"/>
          <w:szCs w:val="28"/>
        </w:rPr>
        <w:t xml:space="preserve"> года составил</w:t>
      </w:r>
      <w:r>
        <w:rPr>
          <w:sz w:val="28"/>
          <w:szCs w:val="28"/>
        </w:rPr>
        <w:t>и</w:t>
      </w:r>
      <w:r w:rsidRPr="00EA5D3A">
        <w:rPr>
          <w:sz w:val="28"/>
          <w:szCs w:val="28"/>
        </w:rPr>
        <w:t xml:space="preserve"> </w:t>
      </w:r>
      <w:r w:rsidR="00E7171C">
        <w:rPr>
          <w:sz w:val="28"/>
          <w:szCs w:val="28"/>
        </w:rPr>
        <w:t>5 580,0</w:t>
      </w:r>
      <w:r w:rsidRPr="00EA5D3A">
        <w:rPr>
          <w:sz w:val="28"/>
          <w:szCs w:val="28"/>
        </w:rPr>
        <w:t xml:space="preserve"> тыс. рублей. </w:t>
      </w:r>
    </w:p>
    <w:p w:rsidR="00E234E9" w:rsidRDefault="002250D5" w:rsidP="00DE3BBF">
      <w:pPr>
        <w:ind w:firstLine="540"/>
        <w:jc w:val="both"/>
        <w:rPr>
          <w:color w:val="000000" w:themeColor="text1"/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расходов </w:t>
      </w:r>
      <w:r>
        <w:rPr>
          <w:sz w:val="28"/>
          <w:szCs w:val="28"/>
        </w:rPr>
        <w:t>за счет доходов от платных услуг з</w:t>
      </w:r>
      <w:r w:rsidRPr="00EA5D3A">
        <w:rPr>
          <w:sz w:val="28"/>
          <w:szCs w:val="28"/>
        </w:rPr>
        <w:t>а 201</w:t>
      </w:r>
      <w:r w:rsidR="00E7171C">
        <w:rPr>
          <w:sz w:val="28"/>
          <w:szCs w:val="28"/>
        </w:rPr>
        <w:t>6</w:t>
      </w:r>
      <w:r w:rsidR="007609F3">
        <w:rPr>
          <w:sz w:val="28"/>
          <w:szCs w:val="28"/>
        </w:rPr>
        <w:t xml:space="preserve"> год</w:t>
      </w:r>
      <w:r w:rsidRPr="00EA5D3A">
        <w:rPr>
          <w:sz w:val="28"/>
          <w:szCs w:val="28"/>
        </w:rPr>
        <w:t xml:space="preserve"> составило</w:t>
      </w:r>
      <w:r>
        <w:rPr>
          <w:sz w:val="28"/>
          <w:szCs w:val="28"/>
        </w:rPr>
        <w:t xml:space="preserve"> </w:t>
      </w:r>
      <w:r w:rsidR="007609F3">
        <w:rPr>
          <w:sz w:val="28"/>
          <w:szCs w:val="28"/>
        </w:rPr>
        <w:t>3 818,4</w:t>
      </w:r>
      <w:r w:rsidRPr="00EA5D3A">
        <w:rPr>
          <w:sz w:val="28"/>
          <w:szCs w:val="28"/>
        </w:rPr>
        <w:t xml:space="preserve"> тыс. рублей или </w:t>
      </w:r>
      <w:r w:rsidR="007609F3">
        <w:rPr>
          <w:sz w:val="28"/>
          <w:szCs w:val="28"/>
        </w:rPr>
        <w:t>68,4</w:t>
      </w:r>
      <w:r w:rsidRPr="00EA5D3A">
        <w:rPr>
          <w:sz w:val="28"/>
          <w:szCs w:val="28"/>
        </w:rPr>
        <w:t xml:space="preserve"> % к уточненному плану года.</w:t>
      </w:r>
      <w:r w:rsidR="00E234E9" w:rsidRPr="00E234E9">
        <w:rPr>
          <w:color w:val="000000" w:themeColor="text1"/>
          <w:sz w:val="28"/>
          <w:szCs w:val="28"/>
        </w:rPr>
        <w:t xml:space="preserve"> </w:t>
      </w:r>
    </w:p>
    <w:p w:rsidR="00BD55CF" w:rsidRDefault="00BD55CF" w:rsidP="00DE3BBF">
      <w:pPr>
        <w:ind w:firstLine="540"/>
        <w:jc w:val="both"/>
        <w:rPr>
          <w:color w:val="000000" w:themeColor="text1"/>
          <w:sz w:val="28"/>
          <w:szCs w:val="28"/>
        </w:rPr>
      </w:pPr>
    </w:p>
    <w:p w:rsidR="007609F3" w:rsidRDefault="007609F3" w:rsidP="002250D5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2250D5" w:rsidRPr="00784951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>
        <w:rPr>
          <w:b/>
          <w:szCs w:val="28"/>
        </w:rPr>
        <w:t>И</w:t>
      </w:r>
      <w:r w:rsidRPr="00784951">
        <w:rPr>
          <w:b/>
          <w:szCs w:val="28"/>
        </w:rPr>
        <w:t xml:space="preserve">сполнение </w:t>
      </w:r>
      <w:r>
        <w:rPr>
          <w:b/>
          <w:szCs w:val="28"/>
        </w:rPr>
        <w:t xml:space="preserve">расходов за счет </w:t>
      </w:r>
      <w:r w:rsidRPr="008A4636">
        <w:rPr>
          <w:b/>
          <w:szCs w:val="28"/>
        </w:rPr>
        <w:t>доходов от платных услуг</w:t>
      </w:r>
      <w:r>
        <w:rPr>
          <w:szCs w:val="28"/>
        </w:rPr>
        <w:t xml:space="preserve"> </w:t>
      </w:r>
      <w:r w:rsidRPr="00784951">
        <w:rPr>
          <w:b/>
          <w:szCs w:val="28"/>
        </w:rPr>
        <w:t>за</w:t>
      </w:r>
      <w:r>
        <w:rPr>
          <w:b/>
          <w:szCs w:val="28"/>
        </w:rPr>
        <w:t xml:space="preserve"> </w:t>
      </w:r>
      <w:r w:rsidR="00E7171C">
        <w:rPr>
          <w:b/>
          <w:szCs w:val="28"/>
        </w:rPr>
        <w:t>2016</w:t>
      </w:r>
      <w:r w:rsidR="007609F3">
        <w:rPr>
          <w:b/>
          <w:szCs w:val="28"/>
        </w:rPr>
        <w:t xml:space="preserve"> год</w:t>
      </w:r>
    </w:p>
    <w:p w:rsidR="002250D5" w:rsidRPr="00EA5D3A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Наименование расходов</w:t>
            </w:r>
          </w:p>
        </w:tc>
        <w:tc>
          <w:tcPr>
            <w:tcW w:w="1417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План</w:t>
            </w:r>
          </w:p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года</w:t>
            </w:r>
          </w:p>
        </w:tc>
        <w:tc>
          <w:tcPr>
            <w:tcW w:w="1418" w:type="dxa"/>
          </w:tcPr>
          <w:p w:rsidR="002250D5" w:rsidRPr="005D4015" w:rsidRDefault="002250D5" w:rsidP="00E7171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 xml:space="preserve">Исполнение </w:t>
            </w:r>
          </w:p>
        </w:tc>
        <w:tc>
          <w:tcPr>
            <w:tcW w:w="918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%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rPr>
                <w:bCs/>
              </w:rPr>
            </w:pPr>
            <w:r w:rsidRPr="00811297">
              <w:rPr>
                <w:bCs/>
              </w:rPr>
              <w:t>Косгу  210 «Оплата труда и начисления»</w:t>
            </w:r>
          </w:p>
        </w:tc>
        <w:tc>
          <w:tcPr>
            <w:tcW w:w="1417" w:type="dxa"/>
            <w:vAlign w:val="center"/>
          </w:tcPr>
          <w:p w:rsidR="002250D5" w:rsidRPr="00811297" w:rsidRDefault="00576C0A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1 085,0</w:t>
            </w:r>
          </w:p>
        </w:tc>
        <w:tc>
          <w:tcPr>
            <w:tcW w:w="1418" w:type="dxa"/>
            <w:vAlign w:val="center"/>
          </w:tcPr>
          <w:p w:rsidR="002250D5" w:rsidRPr="00561ED2" w:rsidRDefault="007609F3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599,1</w:t>
            </w:r>
          </w:p>
        </w:tc>
        <w:tc>
          <w:tcPr>
            <w:tcW w:w="918" w:type="dxa"/>
            <w:vAlign w:val="center"/>
          </w:tcPr>
          <w:p w:rsidR="002250D5" w:rsidRPr="00561ED2" w:rsidRDefault="007609F3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55,2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rPr>
                <w:bCs/>
              </w:rPr>
            </w:pPr>
            <w:r w:rsidRPr="00811297">
              <w:rPr>
                <w:bCs/>
              </w:rPr>
              <w:t>Косгу 220,290 «Оплата работ, услуг»</w:t>
            </w:r>
          </w:p>
        </w:tc>
        <w:tc>
          <w:tcPr>
            <w:tcW w:w="1417" w:type="dxa"/>
            <w:vAlign w:val="center"/>
          </w:tcPr>
          <w:p w:rsidR="002250D5" w:rsidRPr="00576C0A" w:rsidRDefault="00DF7490" w:rsidP="007609F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</w:t>
            </w:r>
            <w:r w:rsidR="007609F3">
              <w:rPr>
                <w:sz w:val="24"/>
                <w:szCs w:val="24"/>
              </w:rPr>
              <w:t>47</w:t>
            </w:r>
            <w:r>
              <w:rPr>
                <w:sz w:val="24"/>
                <w:szCs w:val="24"/>
              </w:rPr>
              <w:t>,</w:t>
            </w:r>
            <w:r w:rsidR="007609F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2250D5" w:rsidRPr="00561ED2" w:rsidRDefault="007609F3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2 571,4</w:t>
            </w:r>
          </w:p>
        </w:tc>
        <w:tc>
          <w:tcPr>
            <w:tcW w:w="918" w:type="dxa"/>
            <w:vAlign w:val="center"/>
          </w:tcPr>
          <w:p w:rsidR="002250D5" w:rsidRPr="00561ED2" w:rsidRDefault="007609F3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r w:rsidRPr="00811297">
              <w:t>Косгу 300 «Улучшение материально-технической базы»</w:t>
            </w:r>
          </w:p>
        </w:tc>
        <w:tc>
          <w:tcPr>
            <w:tcW w:w="1417" w:type="dxa"/>
            <w:vAlign w:val="center"/>
          </w:tcPr>
          <w:p w:rsidR="002250D5" w:rsidRPr="00811297" w:rsidRDefault="007609F3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647,9</w:t>
            </w:r>
          </w:p>
        </w:tc>
        <w:tc>
          <w:tcPr>
            <w:tcW w:w="1418" w:type="dxa"/>
            <w:vAlign w:val="center"/>
          </w:tcPr>
          <w:p w:rsidR="002250D5" w:rsidRPr="00811297" w:rsidRDefault="007609F3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647,9</w:t>
            </w:r>
          </w:p>
        </w:tc>
        <w:tc>
          <w:tcPr>
            <w:tcW w:w="918" w:type="dxa"/>
            <w:vAlign w:val="center"/>
          </w:tcPr>
          <w:p w:rsidR="002250D5" w:rsidRPr="00811297" w:rsidRDefault="007609F3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811297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2250D5" w:rsidRPr="00782FFD" w:rsidRDefault="00576C0A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5 580,0</w:t>
            </w:r>
          </w:p>
        </w:tc>
        <w:tc>
          <w:tcPr>
            <w:tcW w:w="1418" w:type="dxa"/>
            <w:vAlign w:val="center"/>
          </w:tcPr>
          <w:p w:rsidR="002250D5" w:rsidRPr="00782FFD" w:rsidRDefault="007609F3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3 818,4</w:t>
            </w:r>
          </w:p>
        </w:tc>
        <w:tc>
          <w:tcPr>
            <w:tcW w:w="918" w:type="dxa"/>
            <w:vAlign w:val="center"/>
          </w:tcPr>
          <w:p w:rsidR="002250D5" w:rsidRPr="00782FFD" w:rsidRDefault="007609F3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68,4</w:t>
            </w:r>
          </w:p>
        </w:tc>
      </w:tr>
    </w:tbl>
    <w:p w:rsidR="002250D5" w:rsidRDefault="002250D5">
      <w:pPr>
        <w:rPr>
          <w:b/>
          <w:sz w:val="28"/>
          <w:szCs w:val="28"/>
        </w:rPr>
      </w:pPr>
    </w:p>
    <w:p w:rsidR="002250D5" w:rsidRPr="00BE38D4" w:rsidRDefault="002250D5" w:rsidP="00107E9A">
      <w:pPr>
        <w:ind w:firstLine="708"/>
        <w:jc w:val="both"/>
      </w:pPr>
      <w:r w:rsidRPr="00BE38D4">
        <w:rPr>
          <w:sz w:val="28"/>
          <w:szCs w:val="28"/>
        </w:rPr>
        <w:t>Исполнение субсидии по плану финансово-хозяйственной деятельности</w:t>
      </w:r>
      <w:r w:rsidR="00107E9A">
        <w:rPr>
          <w:sz w:val="28"/>
          <w:szCs w:val="28"/>
        </w:rPr>
        <w:t xml:space="preserve"> </w:t>
      </w:r>
      <w:r w:rsidRPr="00BE38D4">
        <w:rPr>
          <w:sz w:val="28"/>
          <w:szCs w:val="28"/>
        </w:rPr>
        <w:t xml:space="preserve">за </w:t>
      </w:r>
      <w:r w:rsidR="00E7171C">
        <w:rPr>
          <w:sz w:val="28"/>
          <w:szCs w:val="28"/>
        </w:rPr>
        <w:t>2016</w:t>
      </w:r>
      <w:r w:rsidR="00A84B93">
        <w:rPr>
          <w:sz w:val="28"/>
          <w:szCs w:val="28"/>
        </w:rPr>
        <w:t xml:space="preserve"> год</w:t>
      </w:r>
      <w:r w:rsidRPr="00BE38D4">
        <w:rPr>
          <w:sz w:val="28"/>
          <w:szCs w:val="28"/>
        </w:rPr>
        <w:t xml:space="preserve"> представлен</w:t>
      </w:r>
      <w:r w:rsidR="00107E9A">
        <w:rPr>
          <w:sz w:val="28"/>
          <w:szCs w:val="28"/>
        </w:rPr>
        <w:t>о</w:t>
      </w:r>
      <w:r w:rsidRPr="00BE38D4">
        <w:rPr>
          <w:sz w:val="28"/>
          <w:szCs w:val="28"/>
        </w:rPr>
        <w:t xml:space="preserve"> в диаграмме:</w:t>
      </w:r>
    </w:p>
    <w:p w:rsidR="002250D5" w:rsidRDefault="002250D5"/>
    <w:p w:rsidR="00F362A9" w:rsidRDefault="002250D5">
      <w:r>
        <w:rPr>
          <w:noProof/>
        </w:rPr>
        <w:drawing>
          <wp:inline distT="0" distB="0" distL="0" distR="0">
            <wp:extent cx="5876925" cy="303276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362A9" w:rsidRDefault="00F362A9" w:rsidP="00F362A9"/>
    <w:p w:rsidR="001015A5" w:rsidRDefault="001015A5" w:rsidP="00F362A9">
      <w:pPr>
        <w:tabs>
          <w:tab w:val="left" w:pos="6870"/>
        </w:tabs>
      </w:pPr>
    </w:p>
    <w:p w:rsidR="00B126BA" w:rsidRDefault="00B126BA" w:rsidP="00B126BA">
      <w:pPr>
        <w:tabs>
          <w:tab w:val="left" w:pos="6870"/>
        </w:tabs>
        <w:jc w:val="both"/>
        <w:rPr>
          <w:sz w:val="28"/>
          <w:szCs w:val="28"/>
        </w:rPr>
      </w:pPr>
    </w:p>
    <w:p w:rsidR="00B126BA" w:rsidRDefault="00B126BA" w:rsidP="00B126BA">
      <w:pPr>
        <w:tabs>
          <w:tab w:val="left" w:pos="6870"/>
        </w:tabs>
        <w:jc w:val="both"/>
        <w:rPr>
          <w:sz w:val="28"/>
          <w:szCs w:val="28"/>
        </w:rPr>
      </w:pPr>
    </w:p>
    <w:p w:rsidR="00B126BA" w:rsidRDefault="00B126BA" w:rsidP="00B126BA">
      <w:pPr>
        <w:tabs>
          <w:tab w:val="left" w:pos="6870"/>
        </w:tabs>
        <w:jc w:val="both"/>
        <w:rPr>
          <w:sz w:val="28"/>
          <w:szCs w:val="28"/>
        </w:rPr>
      </w:pPr>
    </w:p>
    <w:p w:rsidR="00B126BA" w:rsidRDefault="00B126BA" w:rsidP="00B126BA">
      <w:pPr>
        <w:tabs>
          <w:tab w:val="left" w:pos="6870"/>
        </w:tabs>
        <w:jc w:val="both"/>
        <w:rPr>
          <w:sz w:val="28"/>
          <w:szCs w:val="28"/>
        </w:rPr>
      </w:pPr>
    </w:p>
    <w:p w:rsidR="001015A5" w:rsidRDefault="00B126BA" w:rsidP="00B126BA">
      <w:pPr>
        <w:tabs>
          <w:tab w:val="left" w:pos="6870"/>
        </w:tabs>
        <w:jc w:val="both"/>
      </w:pPr>
      <w:r>
        <w:rPr>
          <w:sz w:val="28"/>
          <w:szCs w:val="28"/>
        </w:rPr>
        <w:t xml:space="preserve">         </w:t>
      </w:r>
      <w:r w:rsidRPr="00BE38D4">
        <w:rPr>
          <w:sz w:val="28"/>
          <w:szCs w:val="28"/>
        </w:rPr>
        <w:t xml:space="preserve">Исполнение </w:t>
      </w:r>
      <w:r>
        <w:rPr>
          <w:sz w:val="28"/>
          <w:szCs w:val="28"/>
        </w:rPr>
        <w:t xml:space="preserve">расходов </w:t>
      </w:r>
      <w:r w:rsidRPr="00BE38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доходов от платных услуг </w:t>
      </w:r>
      <w:r w:rsidRPr="00BE38D4">
        <w:rPr>
          <w:sz w:val="28"/>
          <w:szCs w:val="28"/>
        </w:rPr>
        <w:t>по плану финансово-хозяйственной деятельности</w:t>
      </w:r>
      <w:r>
        <w:rPr>
          <w:sz w:val="28"/>
          <w:szCs w:val="28"/>
        </w:rPr>
        <w:t xml:space="preserve"> </w:t>
      </w:r>
      <w:r w:rsidRPr="00BE38D4">
        <w:rPr>
          <w:sz w:val="28"/>
          <w:szCs w:val="28"/>
        </w:rPr>
        <w:t xml:space="preserve">за </w:t>
      </w:r>
      <w:r>
        <w:rPr>
          <w:sz w:val="28"/>
          <w:szCs w:val="28"/>
        </w:rPr>
        <w:t>2016</w:t>
      </w:r>
      <w:r w:rsidR="006D00A3">
        <w:rPr>
          <w:sz w:val="28"/>
          <w:szCs w:val="28"/>
        </w:rPr>
        <w:t xml:space="preserve"> год</w:t>
      </w:r>
      <w:r w:rsidRPr="00BE38D4">
        <w:rPr>
          <w:sz w:val="28"/>
          <w:szCs w:val="28"/>
        </w:rPr>
        <w:t xml:space="preserve"> представлен</w:t>
      </w:r>
      <w:r>
        <w:rPr>
          <w:sz w:val="28"/>
          <w:szCs w:val="28"/>
        </w:rPr>
        <w:t>о</w:t>
      </w:r>
      <w:r w:rsidRPr="00BE38D4">
        <w:rPr>
          <w:sz w:val="28"/>
          <w:szCs w:val="28"/>
        </w:rPr>
        <w:t xml:space="preserve"> в диаграмме</w:t>
      </w:r>
    </w:p>
    <w:p w:rsidR="0014529E" w:rsidRDefault="001015A5" w:rsidP="007472C1">
      <w:pPr>
        <w:pBdr>
          <w:top w:val="single" w:sz="4" w:space="1" w:color="auto"/>
          <w:left w:val="single" w:sz="4" w:space="0" w:color="auto"/>
          <w:bottom w:val="single" w:sz="4" w:space="3" w:color="auto"/>
          <w:right w:val="single" w:sz="4" w:space="0" w:color="auto"/>
        </w:pBdr>
        <w:tabs>
          <w:tab w:val="left" w:pos="6870"/>
        </w:tabs>
      </w:pPr>
      <w:r>
        <w:rPr>
          <w:noProof/>
        </w:rPr>
        <w:lastRenderedPageBreak/>
        <w:drawing>
          <wp:inline distT="0" distB="0" distL="0" distR="0">
            <wp:extent cx="5962650" cy="398145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F362A9">
        <w:tab/>
      </w:r>
    </w:p>
    <w:p w:rsidR="0014529E" w:rsidRPr="0014529E" w:rsidRDefault="0014529E" w:rsidP="0014529E"/>
    <w:p w:rsidR="0014529E" w:rsidRPr="0014529E" w:rsidRDefault="0014529E" w:rsidP="0014529E"/>
    <w:p w:rsidR="0014529E" w:rsidRPr="008329B5" w:rsidRDefault="0014529E" w:rsidP="00EF713C">
      <w:pPr>
        <w:ind w:firstLine="540"/>
        <w:jc w:val="both"/>
        <w:rPr>
          <w:color w:val="000000" w:themeColor="text1"/>
          <w:sz w:val="28"/>
          <w:szCs w:val="28"/>
        </w:rPr>
      </w:pPr>
      <w:r>
        <w:tab/>
      </w:r>
      <w:r w:rsidRPr="008329B5">
        <w:rPr>
          <w:color w:val="000000" w:themeColor="text1"/>
          <w:sz w:val="28"/>
          <w:szCs w:val="28"/>
        </w:rPr>
        <w:t>Низкое исполнение плана по доходам от приносящей доход деятельности  обусловлено снижением поступлений за счет услуг по рекламе, «бегущей строке» и прочим услугам от физических лиц и субъектов малого предпринимательства. Основной причиной послужил экономический кризис. Данный сектор экономики в настоящее время изыскивает более дешевые, чаще бесплатные виды рекламы (например, размещение на интернет-сайтах). А также планировалось заключение Госконтракта на поступление средств из бюджета округа на освещение деятельности окружной исполнительной и законодательной власти, но т.к. данный контракт не был заключен, доходы существенно снизились. В настоящее время данный вид услуг оказывается на безвозмездной основе.</w:t>
      </w:r>
    </w:p>
    <w:p w:rsidR="002250D5" w:rsidRPr="00BD55CF" w:rsidRDefault="00FB503B" w:rsidP="00EF713C">
      <w:pPr>
        <w:tabs>
          <w:tab w:val="left" w:pos="14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D55CF" w:rsidRPr="00BD55CF">
        <w:rPr>
          <w:sz w:val="28"/>
          <w:szCs w:val="28"/>
        </w:rPr>
        <w:t>Кроме того</w:t>
      </w:r>
      <w:r>
        <w:rPr>
          <w:sz w:val="28"/>
          <w:szCs w:val="28"/>
        </w:rPr>
        <w:t xml:space="preserve"> был освоен грант</w:t>
      </w:r>
      <w:r w:rsidR="00EF713C">
        <w:rPr>
          <w:sz w:val="28"/>
          <w:szCs w:val="28"/>
        </w:rPr>
        <w:t xml:space="preserve"> Департамента общественных и внешних связей ХМАО-Югры </w:t>
      </w:r>
      <w:r>
        <w:rPr>
          <w:sz w:val="28"/>
          <w:szCs w:val="28"/>
        </w:rPr>
        <w:t xml:space="preserve">на  </w:t>
      </w:r>
      <w:r w:rsidR="00EF713C">
        <w:rPr>
          <w:sz w:val="28"/>
          <w:szCs w:val="28"/>
        </w:rPr>
        <w:t>поддержку социально значимого</w:t>
      </w:r>
      <w:r>
        <w:rPr>
          <w:sz w:val="28"/>
          <w:szCs w:val="28"/>
        </w:rPr>
        <w:t xml:space="preserve">  проект</w:t>
      </w:r>
      <w:r w:rsidR="00EF713C">
        <w:rPr>
          <w:sz w:val="28"/>
          <w:szCs w:val="28"/>
        </w:rPr>
        <w:t>а</w:t>
      </w:r>
      <w:r>
        <w:rPr>
          <w:sz w:val="28"/>
          <w:szCs w:val="28"/>
        </w:rPr>
        <w:t xml:space="preserve"> «Дом ремесел» в сумме </w:t>
      </w:r>
      <w:r w:rsidR="004C0F67">
        <w:rPr>
          <w:sz w:val="28"/>
          <w:szCs w:val="28"/>
        </w:rPr>
        <w:t>68,5</w:t>
      </w:r>
      <w:r>
        <w:rPr>
          <w:sz w:val="28"/>
          <w:szCs w:val="28"/>
        </w:rPr>
        <w:t xml:space="preserve"> т.р., или 100%.</w:t>
      </w:r>
      <w:r w:rsidR="00B73D9E">
        <w:rPr>
          <w:sz w:val="28"/>
          <w:szCs w:val="28"/>
        </w:rPr>
        <w:t xml:space="preserve"> </w:t>
      </w:r>
    </w:p>
    <w:sectPr w:rsidR="002250D5" w:rsidRPr="00BD55CF" w:rsidSect="008B4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692" w:rsidRDefault="00871692" w:rsidP="00A213AA">
      <w:r>
        <w:separator/>
      </w:r>
    </w:p>
  </w:endnote>
  <w:endnote w:type="continuationSeparator" w:id="0">
    <w:p w:rsidR="00871692" w:rsidRDefault="00871692" w:rsidP="00A21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692" w:rsidRDefault="00871692" w:rsidP="00A213AA">
      <w:r>
        <w:separator/>
      </w:r>
    </w:p>
  </w:footnote>
  <w:footnote w:type="continuationSeparator" w:id="0">
    <w:p w:rsidR="00871692" w:rsidRDefault="00871692" w:rsidP="00A213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50D5"/>
    <w:rsid w:val="00075A69"/>
    <w:rsid w:val="00094AE2"/>
    <w:rsid w:val="000A2CE4"/>
    <w:rsid w:val="000B08FF"/>
    <w:rsid w:val="000C0C31"/>
    <w:rsid w:val="000E3967"/>
    <w:rsid w:val="001015A5"/>
    <w:rsid w:val="00107E9A"/>
    <w:rsid w:val="0011026E"/>
    <w:rsid w:val="00116431"/>
    <w:rsid w:val="0014529E"/>
    <w:rsid w:val="00151227"/>
    <w:rsid w:val="00157E7E"/>
    <w:rsid w:val="00183011"/>
    <w:rsid w:val="002250D5"/>
    <w:rsid w:val="002341C9"/>
    <w:rsid w:val="00237D60"/>
    <w:rsid w:val="00251AAA"/>
    <w:rsid w:val="00261C20"/>
    <w:rsid w:val="00271FFF"/>
    <w:rsid w:val="002778A0"/>
    <w:rsid w:val="00295987"/>
    <w:rsid w:val="002F7561"/>
    <w:rsid w:val="002F7665"/>
    <w:rsid w:val="003411B5"/>
    <w:rsid w:val="00364C57"/>
    <w:rsid w:val="00397B49"/>
    <w:rsid w:val="003C6D27"/>
    <w:rsid w:val="003D0F7E"/>
    <w:rsid w:val="00406842"/>
    <w:rsid w:val="00430A9B"/>
    <w:rsid w:val="00442554"/>
    <w:rsid w:val="0045051B"/>
    <w:rsid w:val="00486E8E"/>
    <w:rsid w:val="004A280B"/>
    <w:rsid w:val="004C0F67"/>
    <w:rsid w:val="00561ED2"/>
    <w:rsid w:val="00563ACC"/>
    <w:rsid w:val="00576C0A"/>
    <w:rsid w:val="006125DB"/>
    <w:rsid w:val="00622677"/>
    <w:rsid w:val="006C0113"/>
    <w:rsid w:val="006D00A3"/>
    <w:rsid w:val="007128FF"/>
    <w:rsid w:val="0073713A"/>
    <w:rsid w:val="00745712"/>
    <w:rsid w:val="007472C1"/>
    <w:rsid w:val="007609F3"/>
    <w:rsid w:val="00765F57"/>
    <w:rsid w:val="007E5116"/>
    <w:rsid w:val="007F0478"/>
    <w:rsid w:val="008041B6"/>
    <w:rsid w:val="008329B5"/>
    <w:rsid w:val="00862E4D"/>
    <w:rsid w:val="00871692"/>
    <w:rsid w:val="008B38D4"/>
    <w:rsid w:val="008B40B0"/>
    <w:rsid w:val="008B4734"/>
    <w:rsid w:val="00905083"/>
    <w:rsid w:val="00931C9D"/>
    <w:rsid w:val="00952AA8"/>
    <w:rsid w:val="009753D5"/>
    <w:rsid w:val="009917F3"/>
    <w:rsid w:val="00A213AA"/>
    <w:rsid w:val="00A22E54"/>
    <w:rsid w:val="00A731BD"/>
    <w:rsid w:val="00A84B93"/>
    <w:rsid w:val="00AA5C88"/>
    <w:rsid w:val="00AD1E47"/>
    <w:rsid w:val="00B04EAF"/>
    <w:rsid w:val="00B126BA"/>
    <w:rsid w:val="00B73D9E"/>
    <w:rsid w:val="00B840A3"/>
    <w:rsid w:val="00BD55CF"/>
    <w:rsid w:val="00BE38D4"/>
    <w:rsid w:val="00C05158"/>
    <w:rsid w:val="00C13F06"/>
    <w:rsid w:val="00C414C3"/>
    <w:rsid w:val="00C4317A"/>
    <w:rsid w:val="00C76736"/>
    <w:rsid w:val="00C854D8"/>
    <w:rsid w:val="00C943EC"/>
    <w:rsid w:val="00CB73B2"/>
    <w:rsid w:val="00CE4825"/>
    <w:rsid w:val="00CF14F3"/>
    <w:rsid w:val="00D30843"/>
    <w:rsid w:val="00D97631"/>
    <w:rsid w:val="00DE3BBF"/>
    <w:rsid w:val="00DF7490"/>
    <w:rsid w:val="00E20174"/>
    <w:rsid w:val="00E234E9"/>
    <w:rsid w:val="00E3275A"/>
    <w:rsid w:val="00E7171C"/>
    <w:rsid w:val="00E76C68"/>
    <w:rsid w:val="00EA326B"/>
    <w:rsid w:val="00EE685F"/>
    <w:rsid w:val="00EF713C"/>
    <w:rsid w:val="00F35541"/>
    <w:rsid w:val="00F362A9"/>
    <w:rsid w:val="00F47C67"/>
    <w:rsid w:val="00FA33DC"/>
    <w:rsid w:val="00FB5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50D5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250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50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0D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862E4D"/>
    <w:pPr>
      <w:spacing w:after="200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213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3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ln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25</a:t>
                    </a:r>
                    <a:r>
                      <a:rPr lang="ru-RU" baseline="0"/>
                      <a:t> 541,2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1</a:t>
                    </a:r>
                    <a:r>
                      <a:rPr lang="ru-RU" baseline="0"/>
                      <a:t> 517,5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Лист1!$A$2:$A$3</c:f>
              <c:strCache>
                <c:ptCount val="2"/>
                <c:pt idx="0">
                  <c:v>210</c:v>
                </c:pt>
                <c:pt idx="1">
                  <c:v>220, 290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 formatCode="#,##0.00">
                  <c:v>25541.200000000001</c:v>
                </c:pt>
                <c:pt idx="1">
                  <c:v>1517.5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</c:v>
                </c:pt>
              </c:strCache>
            </c:strRef>
          </c:tx>
          <c:dLbls>
            <c:dLbl>
              <c:idx val="0"/>
              <c:layout>
                <c:manualLayout>
                  <c:x val="4.3219881145327033E-3"/>
                  <c:y val="2.8551034975017845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25</a:t>
                    </a:r>
                    <a:r>
                      <a:rPr lang="ru-RU" baseline="0"/>
                      <a:t> 541,2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1</a:t>
                    </a:r>
                    <a:r>
                      <a:rPr lang="ru-RU" baseline="0"/>
                      <a:t> 517,5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Лист1!$A$2:$A$3</c:f>
              <c:strCache>
                <c:ptCount val="2"/>
                <c:pt idx="0">
                  <c:v>210</c:v>
                </c:pt>
                <c:pt idx="1">
                  <c:v>220, 290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 formatCode="#,##0.00">
                  <c:v>25541.200000000001</c:v>
                </c:pt>
                <c:pt idx="1">
                  <c:v>1517.5</c:v>
                </c:pt>
              </c:numCache>
            </c:numRef>
          </c:val>
        </c:ser>
        <c:axId val="170978688"/>
        <c:axId val="170997632"/>
      </c:barChart>
      <c:catAx>
        <c:axId val="1709786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="1"/>
                  <a:t>КОСГУ</a:t>
                </a:r>
              </a:p>
            </c:rich>
          </c:tx>
          <c:layout>
            <c:manualLayout>
              <c:xMode val="edge"/>
              <c:yMode val="edge"/>
              <c:x val="0.80067671443824784"/>
              <c:y val="0.88806555497479567"/>
            </c:manualLayout>
          </c:layout>
        </c:title>
        <c:numFmt formatCode="General" sourceLinked="1"/>
        <c:tickLblPos val="nextTo"/>
        <c:crossAx val="170997632"/>
        <c:crosses val="autoZero"/>
        <c:auto val="1"/>
        <c:lblAlgn val="ctr"/>
        <c:lblOffset val="100"/>
      </c:catAx>
      <c:valAx>
        <c:axId val="170997632"/>
        <c:scaling>
          <c:orientation val="minMax"/>
          <c:max val="29000"/>
          <c:min val="0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Тыс. руб</a:t>
                </a:r>
              </a:p>
            </c:rich>
          </c:tx>
          <c:layout>
            <c:manualLayout>
              <c:xMode val="edge"/>
              <c:yMode val="edge"/>
              <c:x val="0.12317666126418257"/>
              <c:y val="3.6960326426006412E-2"/>
            </c:manualLayout>
          </c:layout>
        </c:title>
        <c:numFmt formatCode="#,##0.00" sourceLinked="1"/>
        <c:tickLblPos val="nextTo"/>
        <c:crossAx val="170978688"/>
        <c:crosses val="autoZero"/>
        <c:crossBetween val="between"/>
      </c:valAx>
      <c:spPr>
        <a:ln cap="rnd"/>
      </c:spPr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1085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4.2598509052183342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  <a:r>
                      <a:rPr lang="ru-RU" baseline="0"/>
                      <a:t> 847,1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647,9</a:t>
                    </a:r>
                    <a:endParaRPr lang="en-US"/>
                  </a:p>
                </c:rich>
              </c:tx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210</c:v>
                </c:pt>
                <c:pt idx="1">
                  <c:v>220, 290</c:v>
                </c:pt>
                <c:pt idx="2">
                  <c:v>300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1085</c:v>
                </c:pt>
                <c:pt idx="1">
                  <c:v>3847.1</c:v>
                </c:pt>
                <c:pt idx="2">
                  <c:v>647.9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 baseline="0"/>
                      <a:t> 599,1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 baseline="0"/>
                      <a:t> 2 571,4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 baseline="0"/>
                      <a:t> 647,9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210</c:v>
                </c:pt>
                <c:pt idx="1">
                  <c:v>220, 290</c:v>
                </c:pt>
                <c:pt idx="2">
                  <c:v>300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599.1</c:v>
                </c:pt>
                <c:pt idx="1">
                  <c:v>2571.4</c:v>
                </c:pt>
                <c:pt idx="2">
                  <c:v>647.9</c:v>
                </c:pt>
              </c:numCache>
            </c:numRef>
          </c:val>
        </c:ser>
        <c:gapWidth val="300"/>
        <c:axId val="171166720"/>
        <c:axId val="171172992"/>
      </c:barChart>
      <c:catAx>
        <c:axId val="1711667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КОСГУ</a:t>
                </a:r>
              </a:p>
            </c:rich>
          </c:tx>
        </c:title>
        <c:numFmt formatCode="000000" sourceLinked="0"/>
        <c:majorTickMark val="none"/>
        <c:tickLblPos val="nextTo"/>
        <c:crossAx val="171172992"/>
        <c:crossesAt val="0"/>
        <c:auto val="1"/>
        <c:lblAlgn val="ctr"/>
        <c:lblOffset val="100"/>
      </c:catAx>
      <c:valAx>
        <c:axId val="171172992"/>
        <c:scaling>
          <c:orientation val="minMax"/>
          <c:max val="5000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Тыс.руб.</a:t>
                </a:r>
              </a:p>
            </c:rich>
          </c:tx>
        </c:title>
        <c:numFmt formatCode="General" sourceLinked="1"/>
        <c:tickLblPos val="nextTo"/>
        <c:crossAx val="171166720"/>
        <c:crosses val="autoZero"/>
        <c:crossBetween val="between"/>
        <c:majorUnit val="1000"/>
      </c:valAx>
    </c:plotArea>
    <c:legend>
      <c:legendPos val="r"/>
    </c:legend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0.02689</cdr:x>
      <cdr:y>0</cdr:y>
    </cdr:from>
    <cdr:to>
      <cdr:x>0.1563</cdr:x>
      <cdr:y>0.03266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52400" y="0"/>
          <a:ext cx="733425" cy="1238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09174-C612-4674-A372-A125D14BA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FedorovaAM</cp:lastModifiedBy>
  <cp:revision>2</cp:revision>
  <cp:lastPrinted>2017-01-17T09:15:00Z</cp:lastPrinted>
  <dcterms:created xsi:type="dcterms:W3CDTF">2017-01-19T04:49:00Z</dcterms:created>
  <dcterms:modified xsi:type="dcterms:W3CDTF">2017-01-19T04:49:00Z</dcterms:modified>
</cp:coreProperties>
</file>